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9EE2E" w14:textId="77777777" w:rsidR="00F57C90" w:rsidRDefault="00F57C90">
      <w:pPr>
        <w:pStyle w:val="greektext"/>
        <w:suppressLineNumbers/>
        <w:spacing w:line="480" w:lineRule="atLeast"/>
        <w:ind w:right="408"/>
        <w:jc w:val="both"/>
      </w:pPr>
      <w:r>
        <w:rPr>
          <w:rFonts w:ascii="Geneva"/>
          <w:b/>
          <w:bCs/>
          <w:sz w:val="28"/>
          <w:szCs w:val="20"/>
        </w:rPr>
        <w:t>Caesar, Probeklausur 1</w:t>
      </w:r>
    </w:p>
    <w:p w14:paraId="27632484" w14:textId="77777777" w:rsidR="00F57C90" w:rsidRDefault="00F57C90">
      <w:pPr>
        <w:pStyle w:val="greektext"/>
        <w:suppressLineNumbers/>
        <w:spacing w:line="480" w:lineRule="atLeast"/>
        <w:ind w:right="408"/>
        <w:jc w:val="center"/>
        <w:rPr>
          <w:rFonts w:cs="Times New Roman"/>
        </w:rPr>
      </w:pPr>
      <w:r>
        <w:rPr>
          <w:rFonts w:ascii="Geneva" w:cs="Times New Roman"/>
          <w:b/>
        </w:rPr>
        <w:t>Bitte rechts eine halbe Seite Rand lassen!</w:t>
      </w:r>
    </w:p>
    <w:p w14:paraId="217CB293" w14:textId="77777777" w:rsidR="00F57C90" w:rsidRDefault="00F57C90">
      <w:pPr>
        <w:pStyle w:val="greektext"/>
        <w:suppressLineNumbers/>
        <w:spacing w:line="480" w:lineRule="atLeast"/>
        <w:ind w:right="408"/>
        <w:jc w:val="both"/>
        <w:rPr>
          <w:rFonts w:cs="Times New Roman"/>
        </w:rPr>
      </w:pPr>
      <w:r>
        <w:rPr>
          <w:rFonts w:ascii="Geneva" w:cs="Times New Roman"/>
        </w:rPr>
        <w:t>Labienus muss in Abwesenheit Caesars gegen die Gallier k</w:t>
      </w:r>
      <w:r>
        <w:rPr>
          <w:rFonts w:ascii="Geneva" w:cs="Times New Roman"/>
        </w:rPr>
        <w:t>ä</w:t>
      </w:r>
      <w:r>
        <w:rPr>
          <w:rFonts w:ascii="Geneva" w:cs="Times New Roman"/>
        </w:rPr>
        <w:t>mpfen.</w:t>
      </w:r>
    </w:p>
    <w:p w14:paraId="47DB63FB" w14:textId="77777777" w:rsidR="00F57C90" w:rsidRDefault="00F57C90">
      <w:pPr>
        <w:pStyle w:val="greektext"/>
        <w:spacing w:line="480" w:lineRule="atLeast"/>
        <w:ind w:right="408"/>
        <w:jc w:val="both"/>
        <w:rPr>
          <w:rFonts w:cs="Times New Roman"/>
        </w:rPr>
      </w:pPr>
      <w:r>
        <w:rPr>
          <w:rFonts w:cs="Times New Roman"/>
        </w:rPr>
        <w:t xml:space="preserve">1. Prima luce et nostri omnes flumen erant transportati et hostium acies cernebatur. 2. Labienus milites cohortatus, ut suae pristinae virtutis et tot secundissimorum proeliorum memoriam retinerent atque ipsum Caesarem, cuius ductu saepe hostes superassent, praesentem adesse existimarent, dat signum proelii. 3. Primo concursu ab dextro cornu, ubi septima legio constiterat, hostes pelluntur atque in fugam coniciuntur; ab sinistro, quem locum duodecima legio tenebat, cum primi ordines hostium transfixi pilis concidissent, tamen acerrime reliqui resistebant, nec dabat suspicionem fugae quisquam. 4. Ipse dux hostium Camulogenus suis aderat atque eos cohortabatur. 5. At incerto etiamnunc exitu victoriae, cum septimae legionis tribunis esset nuntiatum, quae in sinistro cornu gererentur, post tergum hostium legionem ostenderunt signaque intulerunt. 6. Ne eo quidem tempore quisquam loco cessit, sed circumventi omnes interfectique sunt. 7. Eandem fortunam tulit Camulogenus. </w:t>
      </w:r>
    </w:p>
    <w:p w14:paraId="46975EF6" w14:textId="77777777" w:rsidR="00F57C90" w:rsidRDefault="00F57C90">
      <w:pPr>
        <w:pStyle w:val="greektext"/>
        <w:spacing w:line="480" w:lineRule="atLeast"/>
        <w:ind w:right="408"/>
        <w:jc w:val="both"/>
        <w:rPr>
          <w:rFonts w:cs="Times New Roman"/>
        </w:rPr>
      </w:pPr>
      <w:r>
        <w:rPr>
          <w:rFonts w:cs="Times New Roman"/>
        </w:rPr>
        <w:t>8. At ii, qui praesidio contra castra Labieni erant relicti, cum proelium commissum audissent, subsidio suis ierunt collemque ceperunt neque nostrorum militum victorum impetum sustinere potuerunt. 9. Sic cum suis fugientibus permixti, praeter eos, quos silvae montesque texerunt, ab equitatu sunt interfecti. 10. Hoc negotio confecto Labienus revertitur Agedincum</w:t>
      </w:r>
      <w:r w:rsidRPr="00F74A4F">
        <w:rPr>
          <w:rStyle w:val="Funotenzeichen"/>
          <w:rFonts w:cs="Bookman"/>
        </w:rPr>
        <w:footnoteReference w:id="1"/>
      </w:r>
      <w:r>
        <w:rPr>
          <w:rFonts w:cs="Times New Roman"/>
        </w:rPr>
        <w:t xml:space="preserve">, ubi impedimenta totius exercitus relicta erant; 11. Inde cum omnibus copiis ad Caesarem pervenit. </w:t>
      </w:r>
    </w:p>
    <w:p w14:paraId="3822E7D9" w14:textId="77777777" w:rsidR="00F57C90" w:rsidRDefault="00F57C90">
      <w:pPr>
        <w:suppressLineNumbers/>
        <w:spacing w:line="480" w:lineRule="atLeast"/>
        <w:ind w:right="408"/>
        <w:jc w:val="center"/>
        <w:rPr>
          <w:rFonts w:cs="Times New Roman"/>
        </w:rPr>
      </w:pPr>
    </w:p>
    <w:p w14:paraId="2E253990" w14:textId="77777777" w:rsidR="00F57C90" w:rsidRDefault="00F57C90">
      <w:pPr>
        <w:suppressLineNumbers/>
        <w:spacing w:line="480" w:lineRule="atLeast"/>
        <w:ind w:right="408"/>
        <w:jc w:val="center"/>
        <w:rPr>
          <w:rFonts w:cs="Times New Roman"/>
        </w:rPr>
      </w:pPr>
      <w:r>
        <w:rPr>
          <w:rFonts w:ascii="Geneva" w:cs="Times New Roman"/>
          <w:b/>
          <w:sz w:val="28"/>
        </w:rPr>
        <w:t>Haben Sie rechts eine halbe Seite Rand gelassen?</w:t>
      </w:r>
    </w:p>
    <w:sectPr w:rsidR="00F57C90">
      <w:type w:val="continuous"/>
      <w:pgSz w:w="11880" w:h="17291"/>
      <w:pgMar w:top="1309" w:right="1416" w:bottom="1266" w:left="1416" w:header="720" w:footer="720" w:gutter="0"/>
      <w:lnNumType w:countBy="5"/>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71CA5" w14:textId="77777777" w:rsidR="00E076CE" w:rsidRDefault="00E076CE">
      <w:r>
        <w:separator/>
      </w:r>
    </w:p>
  </w:endnote>
  <w:endnote w:type="continuationSeparator" w:id="0">
    <w:p w14:paraId="6BA08489" w14:textId="77777777" w:rsidR="00E076CE" w:rsidRDefault="00E0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ookman">
    <w:altName w:val="Calibri"/>
    <w:charset w:val="00"/>
    <w:family w:val="auto"/>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Palatino">
    <w:altName w:val="Palatino Linotyp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6BC45" w14:textId="77777777" w:rsidR="00E076CE" w:rsidRDefault="00E076CE">
      <w:r>
        <w:separator/>
      </w:r>
    </w:p>
  </w:footnote>
  <w:footnote w:type="continuationSeparator" w:id="0">
    <w:p w14:paraId="26CAD4A7" w14:textId="77777777" w:rsidR="00E076CE" w:rsidRDefault="00E076CE">
      <w:r>
        <w:continuationSeparator/>
      </w:r>
    </w:p>
  </w:footnote>
  <w:footnote w:id="1">
    <w:p w14:paraId="63264FD3" w14:textId="77777777" w:rsidR="00F57C90" w:rsidRDefault="00F57C90">
      <w:pPr>
        <w:pStyle w:val="Funote"/>
        <w:rPr>
          <w:rFonts w:cs="Times New Roman"/>
          <w:szCs w:val="24"/>
        </w:rPr>
      </w:pPr>
      <w:r w:rsidRPr="00E076CE">
        <w:rPr>
          <w:rStyle w:val="Funotenzeichen"/>
          <w:rFonts w:cs="New York"/>
        </w:rPr>
        <w:footnoteRef/>
      </w:r>
      <w:r>
        <w:rPr>
          <w:rStyle w:val="Funotenzeichen"/>
          <w:rFonts w:ascii="Palatino"/>
          <w:sz w:val="20"/>
          <w:szCs w:val="24"/>
        </w:rPr>
        <w:tab/>
        <w:t xml:space="preserve"> </w:t>
      </w:r>
      <w:r>
        <w:rPr>
          <w:rFonts w:ascii="Palatino" w:cs="Times New Roman"/>
          <w:b/>
          <w:szCs w:val="24"/>
        </w:rPr>
        <w:t>Agedincum</w:t>
      </w:r>
      <w:r>
        <w:rPr>
          <w:rFonts w:ascii="Palatino" w:cs="Times New Roman"/>
          <w:szCs w:val="24"/>
        </w:rPr>
        <w:t>,i n. - Hauptstadt der Senones in Gallien.</w:t>
      </w:r>
    </w:p>
    <w:p w14:paraId="4FD12C17" w14:textId="77777777" w:rsidR="00000000" w:rsidRDefault="00E076CE">
      <w:pPr>
        <w:pStyle w:val="Fu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A4F"/>
    <w:rsid w:val="002B2C7A"/>
    <w:rsid w:val="00E076CE"/>
    <w:rsid w:val="00F57C90"/>
    <w:rsid w:val="00F74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A06AF"/>
  <w14:defaultImageDpi w14:val="0"/>
  <w15:docId w15:val="{27A39F31-B92D-4329-8C57-2EBC2DD9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pPr>
    <w:rPr>
      <w:rFonts w:ascii="New York" w:hAnsi="Times New Roman" w:cs="New York"/>
      <w:sz w:val="24"/>
      <w:szCs w:val="24"/>
      <w:lang/>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styleId="Endnotenzeichen">
    <w:name w:val="endnote reference"/>
    <w:uiPriority w:val="99"/>
    <w:rPr>
      <w:rFonts w:cs="Times New Roman"/>
      <w:position w:val="10"/>
    </w:rPr>
  </w:style>
  <w:style w:type="character" w:customStyle="1" w:styleId="Zeilennummerierung">
    <w:name w:val="Zeilennummerierung"/>
    <w:uiPriority w:val="99"/>
    <w:rPr>
      <w:rFonts w:cs="Times New Roman"/>
    </w:rPr>
  </w:style>
  <w:style w:type="character" w:styleId="Funotenzeichen">
    <w:name w:val="footnote reference"/>
    <w:uiPriority w:val="99"/>
    <w:rPr>
      <w:rFonts w:cs="Times New Roman"/>
      <w:position w:val="2"/>
      <w:sz w:val="16"/>
      <w:szCs w:val="16"/>
    </w:rPr>
  </w:style>
  <w:style w:type="character" w:customStyle="1" w:styleId="Funotenanker">
    <w:name w:val="Fußnotenanker"/>
    <w:uiPriority w:val="99"/>
    <w:rPr>
      <w:position w:val="10"/>
    </w:rPr>
  </w:style>
  <w:style w:type="character" w:customStyle="1" w:styleId="Endnotenanker">
    <w:name w:val="Endnotenanker"/>
    <w:uiPriority w:val="99"/>
    <w:rPr>
      <w:position w:val="10"/>
    </w:rPr>
  </w:style>
  <w:style w:type="paragraph" w:customStyle="1" w:styleId="berschrift">
    <w:name w:val="Überschrift"/>
    <w:basedOn w:val="Standard"/>
    <w:next w:val="Textkrper"/>
    <w:uiPriority w:val="99"/>
    <w:pPr>
      <w:keepNext/>
      <w:spacing w:before="240" w:after="120"/>
    </w:pPr>
    <w:rPr>
      <w:rFonts w:ascii="Arial" w:hAnsi="MS Mincho" w:cs="Arial"/>
      <w:sz w:val="28"/>
      <w:szCs w:val="28"/>
    </w:rPr>
  </w:style>
  <w:style w:type="paragraph" w:styleId="Textkrper">
    <w:name w:val="Body Text"/>
    <w:basedOn w:val="Standard"/>
    <w:link w:val="TextkrperZchn"/>
    <w:uiPriority w:val="99"/>
    <w:pPr>
      <w:spacing w:after="120"/>
    </w:pPr>
  </w:style>
  <w:style w:type="character" w:customStyle="1" w:styleId="TextkrperZchn">
    <w:name w:val="Textkörper Zchn"/>
    <w:link w:val="Textkrper"/>
    <w:uiPriority w:val="99"/>
    <w:semiHidden/>
    <w:locked/>
    <w:rPr>
      <w:rFonts w:ascii="New York" w:eastAsia="Times New Roman" w:hAnsi="Times New Roman" w:cs="New York"/>
      <w:sz w:val="24"/>
      <w:szCs w:val="24"/>
      <w:lang w:val="x-none"/>
    </w:rPr>
  </w:style>
  <w:style w:type="paragraph" w:styleId="Liste">
    <w:name w:val="List"/>
    <w:basedOn w:val="Textkrper"/>
    <w:uiPriority w:val="99"/>
  </w:style>
  <w:style w:type="paragraph" w:styleId="Beschriftung">
    <w:name w:val="caption"/>
    <w:basedOn w:val="Standard"/>
    <w:uiPriority w:val="99"/>
    <w:qFormat/>
    <w:pPr>
      <w:suppressLineNumbers/>
      <w:spacing w:before="120" w:after="120"/>
    </w:pPr>
    <w:rPr>
      <w:i/>
      <w:iCs/>
    </w:rPr>
  </w:style>
  <w:style w:type="paragraph" w:customStyle="1" w:styleId="Verzeichnis">
    <w:name w:val="Verzeichnis"/>
    <w:basedOn w:val="Standard"/>
    <w:uiPriority w:val="99"/>
    <w:pPr>
      <w:suppressLineNumbers/>
    </w:pPr>
  </w:style>
  <w:style w:type="paragraph" w:customStyle="1" w:styleId="Funote">
    <w:name w:val="Fußnote"/>
    <w:basedOn w:val="Standard"/>
    <w:uiPriority w:val="99"/>
    <w:rPr>
      <w:sz w:val="20"/>
      <w:szCs w:val="20"/>
    </w:rPr>
  </w:style>
  <w:style w:type="paragraph" w:customStyle="1" w:styleId="greektext">
    <w:name w:val="greektext"/>
    <w:basedOn w:val="Standard"/>
    <w:uiPriority w:val="99"/>
    <w:rPr>
      <w:rFonts w:ascii="Bookman" w:cs="Bookman"/>
    </w:rPr>
  </w:style>
  <w:style w:type="character" w:styleId="Zeilennummer">
    <w:name w:val="line number"/>
    <w:uiPriority w:val="99"/>
    <w:semiHidden/>
    <w:unhideWhenUsed/>
    <w:rsid w:val="00F74A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 7,62 (184 Worte): 3</dc:title>
  <dc:subject/>
  <dc:creator>Dr. Martin Müller-Wetzel</dc:creator>
  <cp:keywords/>
  <dc:description/>
  <cp:lastModifiedBy>martin.mueller-wetzel</cp:lastModifiedBy>
  <cp:revision>2</cp:revision>
  <cp:lastPrinted>2021-03-27T15:17:00Z</cp:lastPrinted>
  <dcterms:created xsi:type="dcterms:W3CDTF">2021-03-27T15:24:00Z</dcterms:created>
  <dcterms:modified xsi:type="dcterms:W3CDTF">2021-03-27T15:24:00Z</dcterms:modified>
</cp:coreProperties>
</file>